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1A10740D" w:rsidR="0097421B" w:rsidRPr="00970E10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bookmarkStart w:id="0" w:name="_Hlk64286348"/>
      <w:r w:rsidR="00A566DD" w:rsidRPr="00A566DD">
        <w:rPr>
          <w:rFonts w:ascii="Arial" w:hAnsi="Arial"/>
          <w:b/>
          <w:bCs/>
          <w:sz w:val="24"/>
          <w:szCs w:val="28"/>
        </w:rPr>
        <w:t>Dostawa szybkich testów antygenowych SARS CoV-</w:t>
      </w:r>
      <w:bookmarkEnd w:id="0"/>
      <w:r w:rsidR="00A566DD" w:rsidRPr="00A566DD">
        <w:rPr>
          <w:rFonts w:ascii="Arial" w:hAnsi="Arial"/>
          <w:b/>
          <w:bCs/>
          <w:sz w:val="24"/>
          <w:szCs w:val="28"/>
        </w:rPr>
        <w:t>2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566DD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4</cp:revision>
  <cp:lastPrinted>2018-07-05T08:29:00Z</cp:lastPrinted>
  <dcterms:created xsi:type="dcterms:W3CDTF">2021-09-30T08:35:00Z</dcterms:created>
  <dcterms:modified xsi:type="dcterms:W3CDTF">2022-01-25T08:22:00Z</dcterms:modified>
</cp:coreProperties>
</file>