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D84C716" w:rsidR="001C3587" w:rsidRPr="00CF2107" w:rsidRDefault="007E316D" w:rsidP="00CF2107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9D66DD5" w14:textId="4EA25700" w:rsidR="00CF2107" w:rsidRPr="00FE73D2" w:rsidRDefault="00CF2107" w:rsidP="00FE73D2">
      <w:pPr>
        <w:autoSpaceDN w:val="0"/>
        <w:ind w:left="283"/>
        <w:jc w:val="left"/>
        <w:rPr>
          <w:rFonts w:ascii="Arial" w:hAnsi="Arial"/>
          <w:sz w:val="24"/>
          <w:szCs w:val="24"/>
        </w:rPr>
      </w:pPr>
      <w:r w:rsidRPr="00FE73D2">
        <w:rPr>
          <w:rFonts w:ascii="Arial" w:hAnsi="Arial"/>
          <w:b/>
          <w:bCs/>
          <w:sz w:val="24"/>
          <w:szCs w:val="24"/>
        </w:rPr>
        <w:t xml:space="preserve"> „</w:t>
      </w:r>
      <w:r w:rsidR="00FE73D2" w:rsidRPr="00FE73D2">
        <w:rPr>
          <w:rFonts w:ascii="Arial" w:hAnsi="Arial"/>
          <w:b/>
          <w:bCs/>
          <w:sz w:val="24"/>
          <w:szCs w:val="24"/>
        </w:rPr>
        <w:t>Zapytanie ofertowe na dostawę tonerów/tuszy do urządzeń wielofunkcyjnych, drukarek, kserokopiarek, oraz faksów dla Miejskiego Szpitala Zespolonego w Częstochowie.</w:t>
      </w:r>
      <w:r w:rsidRPr="00FE73D2">
        <w:rPr>
          <w:rFonts w:ascii="Arial" w:hAnsi="Arial"/>
          <w:b/>
          <w:bCs/>
          <w:sz w:val="24"/>
          <w:szCs w:val="24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6D"/>
    <w:rsid w:val="001C3587"/>
    <w:rsid w:val="0036539D"/>
    <w:rsid w:val="006645F9"/>
    <w:rsid w:val="007E316D"/>
    <w:rsid w:val="007F755E"/>
    <w:rsid w:val="00826009"/>
    <w:rsid w:val="00853973"/>
    <w:rsid w:val="00CF2107"/>
    <w:rsid w:val="00FC043A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Adrian Guła</cp:lastModifiedBy>
  <cp:revision>3</cp:revision>
  <dcterms:created xsi:type="dcterms:W3CDTF">2022-02-17T12:43:00Z</dcterms:created>
  <dcterms:modified xsi:type="dcterms:W3CDTF">2022-03-30T06:12:00Z</dcterms:modified>
</cp:coreProperties>
</file>